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8F94" w14:textId="77777777" w:rsidR="00CA2C96" w:rsidRDefault="00CA2C96">
      <w:pPr>
        <w:pStyle w:val="Corpotesto"/>
      </w:pPr>
    </w:p>
    <w:p w14:paraId="6327132E" w14:textId="77777777" w:rsidR="00CA2C96" w:rsidRDefault="00CA2C96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CA2C96" w14:paraId="41506BB6" w14:textId="77777777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7B38F" w14:textId="77777777"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</w:p>
        </w:tc>
      </w:tr>
      <w:tr w:rsidR="00CA2C96" w14:paraId="13A9563E" w14:textId="77777777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0FB36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14:paraId="68F21524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1EDB5" w14:textId="5B139721" w:rsidR="00CA2C96" w:rsidRDefault="00DE5D22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</w:t>
            </w:r>
            <w:r w:rsidR="00F864F6">
              <w:rPr>
                <w:rFonts w:ascii="Arial" w:hAnsi="Arial" w:cs="Arial"/>
                <w:b/>
                <w:sz w:val="36"/>
                <w:szCs w:val="36"/>
              </w:rPr>
              <w:t>4</w:t>
            </w:r>
            <w:r>
              <w:rPr>
                <w:rFonts w:ascii="Arial" w:hAnsi="Arial" w:cs="Arial"/>
                <w:b/>
                <w:sz w:val="36"/>
                <w:szCs w:val="36"/>
              </w:rPr>
              <w:t xml:space="preserve"> – 202</w:t>
            </w:r>
            <w:r w:rsidR="00F864F6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8F43F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EF744" w14:textId="5C8DCA5E" w:rsidR="00CA2C96" w:rsidRDefault="00DE5D22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V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0D894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15651" w14:textId="3115BC03" w:rsidR="00CA2C96" w:rsidRDefault="00DE5D22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H</w:t>
            </w:r>
          </w:p>
        </w:tc>
      </w:tr>
      <w:tr w:rsidR="00CA2C96" w14:paraId="1B254CED" w14:textId="77777777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E42D1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631E7" w14:textId="430D1DAC" w:rsidR="00CA2C96" w:rsidRDefault="009D14B2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Sistemi e Reti</w:t>
            </w:r>
          </w:p>
        </w:tc>
      </w:tr>
      <w:tr w:rsidR="00CA2C96" w14:paraId="2703497E" w14:textId="77777777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4EA0E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Docente/i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822F7" w14:textId="77777777" w:rsidR="00DE5D22" w:rsidRDefault="00DE5D22" w:rsidP="00DE5D22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Pasquale Cerrito</w:t>
            </w:r>
          </w:p>
          <w:p w14:paraId="3493D947" w14:textId="3627C615" w:rsidR="00CA2C96" w:rsidRDefault="009D14B2" w:rsidP="00DE5D22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Francesco Cuomo</w:t>
            </w:r>
          </w:p>
        </w:tc>
      </w:tr>
      <w:tr w:rsidR="00CA2C96" w14:paraId="378A4D55" w14:textId="77777777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273DCD" w14:textId="77777777"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ACD8F" w14:textId="77777777" w:rsidR="00CA2C96" w:rsidRDefault="00164AC6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(Firma/e)</w:t>
            </w:r>
          </w:p>
          <w:p w14:paraId="722CAE47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3726D700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6812E28E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14:paraId="4FC5975C" w14:textId="77777777" w:rsidR="00CA2C96" w:rsidRDefault="00164AC6">
      <w:r>
        <w:br w:type="page"/>
      </w:r>
    </w:p>
    <w:p w14:paraId="4FC020F8" w14:textId="77777777" w:rsidR="00CA2C96" w:rsidRDefault="00CA2C96"/>
    <w:p w14:paraId="18BDA5A9" w14:textId="77777777" w:rsidR="00CA2C96" w:rsidRDefault="00CA2C96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9376"/>
      </w:tblGrid>
      <w:tr w:rsidR="00235DDA" w14:paraId="50B5F585" w14:textId="77777777" w:rsidTr="001B0471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D70F00C" w14:textId="20AECDE2" w:rsidR="00235DDA" w:rsidRDefault="00235DDA" w:rsidP="001B0471">
            <w:pPr>
              <w:widowControl w:val="0"/>
            </w:pPr>
            <w:r>
              <w:rPr>
                <w:rFonts w:ascii="Arial" w:hAnsi="Arial" w:cs="Arial"/>
                <w:b/>
              </w:rPr>
              <w:t xml:space="preserve"> CONTENUTI SVOLTI</w:t>
            </w:r>
          </w:p>
        </w:tc>
      </w:tr>
      <w:tr w:rsidR="00235DDA" w14:paraId="51F1FCE6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98BE23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 w:cs="Arial Narrow"/>
                <w:b/>
                <w:bCs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C34837" w14:textId="77777777" w:rsidR="00235DDA" w:rsidRPr="0020662F" w:rsidRDefault="00235DDA" w:rsidP="001B0471">
            <w:pPr>
              <w:widowControl w:val="0"/>
              <w:snapToGrid w:val="0"/>
            </w:pPr>
            <w:r w:rsidRPr="0020662F">
              <w:t>Livello trasporto</w:t>
            </w:r>
          </w:p>
          <w:p w14:paraId="4BB6376D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Compiti del livello di trasporto</w:t>
            </w:r>
          </w:p>
          <w:p w14:paraId="28793B72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Protocollo TCP</w:t>
            </w:r>
          </w:p>
          <w:p w14:paraId="4DEA5F00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Protocollo UDP</w:t>
            </w:r>
          </w:p>
          <w:p w14:paraId="334B73FE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 xml:space="preserve">I </w:t>
            </w:r>
            <w:proofErr w:type="spellStart"/>
            <w:r w:rsidRPr="0020662F">
              <w:t>socket</w:t>
            </w:r>
            <w:proofErr w:type="spellEnd"/>
          </w:p>
          <w:p w14:paraId="70ADADD0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 xml:space="preserve">Gestione dei </w:t>
            </w:r>
            <w:proofErr w:type="spellStart"/>
            <w:r w:rsidRPr="0020662F">
              <w:t>socket</w:t>
            </w:r>
            <w:proofErr w:type="spellEnd"/>
          </w:p>
        </w:tc>
      </w:tr>
      <w:tr w:rsidR="00235DDA" w14:paraId="3E003C6A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7FD29B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2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BF4FFE" w14:textId="77777777" w:rsidR="00235DDA" w:rsidRPr="0020662F" w:rsidRDefault="00235DDA" w:rsidP="001B0471">
            <w:pPr>
              <w:widowControl w:val="0"/>
              <w:snapToGrid w:val="0"/>
            </w:pPr>
            <w:r w:rsidRPr="0020662F">
              <w:t>Web e http:</w:t>
            </w:r>
          </w:p>
          <w:p w14:paraId="236C61EC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Il mondo di Internet</w:t>
            </w:r>
          </w:p>
          <w:p w14:paraId="0FF55961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La nascita del Web</w:t>
            </w:r>
          </w:p>
          <w:p w14:paraId="5272A306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Livello di applicazione</w:t>
            </w:r>
          </w:p>
          <w:p w14:paraId="12E4ED48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Il protocollo http URI e URL</w:t>
            </w:r>
          </w:p>
          <w:p w14:paraId="736F9D4C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 xml:space="preserve"> I metodi GET e POST</w:t>
            </w:r>
          </w:p>
          <w:p w14:paraId="1BF26B04" w14:textId="77777777" w:rsidR="00235DDA" w:rsidRPr="0020662F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20662F">
              <w:t>Common Gateway Interface - CGI</w:t>
            </w:r>
          </w:p>
        </w:tc>
      </w:tr>
      <w:tr w:rsidR="00235DDA" w14:paraId="1E03D479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A1A7EAF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7AC0B0" w14:textId="77777777" w:rsidR="00235DDA" w:rsidRPr="0020662F" w:rsidRDefault="00235DDA" w:rsidP="001B0471">
            <w:pPr>
              <w:widowControl w:val="0"/>
              <w:snapToGrid w:val="0"/>
            </w:pPr>
            <w:r w:rsidRPr="0020662F">
              <w:t>Servizi Internet:</w:t>
            </w:r>
          </w:p>
          <w:p w14:paraId="613EF3DB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Domain Name System - DNS</w:t>
            </w:r>
          </w:p>
          <w:p w14:paraId="471E032E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Posta elettronica</w:t>
            </w:r>
          </w:p>
          <w:p w14:paraId="0B7DB064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Protocollo FTP</w:t>
            </w:r>
          </w:p>
          <w:p w14:paraId="57D59423" w14:textId="77777777" w:rsidR="007C226C" w:rsidRDefault="007C226C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ARP/RARP</w:t>
            </w:r>
          </w:p>
          <w:p w14:paraId="29AD6927" w14:textId="7CA7D368" w:rsidR="007C226C" w:rsidRDefault="007C226C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DHCP</w:t>
            </w:r>
          </w:p>
          <w:p w14:paraId="656CE7C1" w14:textId="15CAB4A7" w:rsidR="007C226C" w:rsidRDefault="007C226C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NAT</w:t>
            </w:r>
          </w:p>
        </w:tc>
      </w:tr>
      <w:tr w:rsidR="00235DDA" w14:paraId="0343BCE5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3FAD504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CAB0A1" w14:textId="77777777" w:rsidR="00235DDA" w:rsidRDefault="00235DDA" w:rsidP="007C226C">
            <w:pPr>
              <w:widowControl w:val="0"/>
              <w:snapToGrid w:val="0"/>
            </w:pPr>
            <w:r w:rsidRPr="003A36C2">
              <w:t>Generalità sulla sicurezza informatica</w:t>
            </w:r>
            <w:r>
              <w:t>:</w:t>
            </w:r>
          </w:p>
          <w:p w14:paraId="32E6D07A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Introduzione alla sicurezza</w:t>
            </w:r>
          </w:p>
          <w:p w14:paraId="5BD8B6CE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Gli obiettivi della sicurezza informatica</w:t>
            </w:r>
          </w:p>
          <w:p w14:paraId="23E9D88D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Attacchi e attaccanti</w:t>
            </w:r>
          </w:p>
          <w:p w14:paraId="5D255949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SQL Injection in un form di login</w:t>
            </w:r>
          </w:p>
          <w:p w14:paraId="7CDF2AF8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Progettare la sicurezza</w:t>
            </w:r>
          </w:p>
          <w:p w14:paraId="18806A0D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Politiche di sicurezza</w:t>
            </w:r>
          </w:p>
          <w:p w14:paraId="1171353D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Gli standard di riferimento</w:t>
            </w:r>
          </w:p>
          <w:p w14:paraId="3F1427B2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Piano di sicurezza</w:t>
            </w:r>
          </w:p>
        </w:tc>
      </w:tr>
      <w:tr w:rsidR="00235DDA" w14:paraId="3B786466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8B25FE0" w14:textId="77777777" w:rsidR="00235DDA" w:rsidRDefault="00235DDA" w:rsidP="001B047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15078B" w14:textId="77777777" w:rsidR="00235DDA" w:rsidRDefault="00235DDA" w:rsidP="001B0471">
            <w:pPr>
              <w:widowControl w:val="0"/>
              <w:snapToGrid w:val="0"/>
            </w:pPr>
            <w:r w:rsidRPr="003A36C2">
              <w:t>La crittografia</w:t>
            </w:r>
            <w:r>
              <w:t>:</w:t>
            </w:r>
          </w:p>
          <w:p w14:paraId="17CF30F2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Obiettivi della crittografia</w:t>
            </w:r>
          </w:p>
          <w:p w14:paraId="02957867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 xml:space="preserve">Crittografia simmetrica </w:t>
            </w:r>
          </w:p>
          <w:p w14:paraId="3B38BBA5" w14:textId="77777777" w:rsidR="00235DDA" w:rsidRDefault="00235DDA" w:rsidP="001B047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Crittografia asimmetrica</w:t>
            </w:r>
          </w:p>
          <w:p w14:paraId="6FF59595" w14:textId="34239166" w:rsidR="00235DDA" w:rsidRDefault="00235DDA" w:rsidP="007C22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Autenticazione e affidabilità</w:t>
            </w:r>
          </w:p>
        </w:tc>
      </w:tr>
      <w:tr w:rsidR="00235DDA" w14:paraId="0E6A52CA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666157E" w14:textId="1999AB07" w:rsidR="00235DDA" w:rsidRDefault="00F864F6" w:rsidP="00235DD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279E8E" w14:textId="77777777" w:rsidR="00235DDA" w:rsidRDefault="00F864F6" w:rsidP="007C226C">
            <w:pPr>
              <w:widowControl w:val="0"/>
              <w:snapToGrid w:val="0"/>
            </w:pPr>
            <w:r>
              <w:t>La sicurezza perimetrale e applicazioni per la sicurezza</w:t>
            </w:r>
          </w:p>
          <w:p w14:paraId="3E19187E" w14:textId="77777777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Sicurezza perimetrale</w:t>
            </w:r>
          </w:p>
          <w:p w14:paraId="4D6043A6" w14:textId="6B238145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 xml:space="preserve">ACL </w:t>
            </w:r>
          </w:p>
          <w:p w14:paraId="731AC6F4" w14:textId="77777777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Firewall (</w:t>
            </w:r>
            <w:proofErr w:type="spellStart"/>
            <w:r>
              <w:t>packet</w:t>
            </w:r>
            <w:proofErr w:type="spellEnd"/>
            <w:r>
              <w:t xml:space="preserve"> filtering, server proxy, firewall di ultima generazione)</w:t>
            </w:r>
          </w:p>
          <w:p w14:paraId="25537989" w14:textId="50F14232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proofErr w:type="spellStart"/>
            <w:r>
              <w:t>Demilitarized</w:t>
            </w:r>
            <w:proofErr w:type="spellEnd"/>
            <w:r>
              <w:t xml:space="preserve"> zone (DMZ)</w:t>
            </w:r>
          </w:p>
        </w:tc>
      </w:tr>
      <w:tr w:rsidR="00F864F6" w14:paraId="06A28DBE" w14:textId="77777777" w:rsidTr="001B0471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37FE1D1" w14:textId="7DE6ED3B" w:rsidR="00F864F6" w:rsidRDefault="00F864F6" w:rsidP="00235DD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7 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FC108A" w14:textId="77777777" w:rsidR="00F864F6" w:rsidRDefault="00F864F6" w:rsidP="007C226C">
            <w:pPr>
              <w:widowControl w:val="0"/>
              <w:snapToGrid w:val="0"/>
            </w:pPr>
            <w:r>
              <w:t>Laboratorio</w:t>
            </w:r>
          </w:p>
          <w:p w14:paraId="0C07144D" w14:textId="6821BA55" w:rsidR="00F864F6" w:rsidRDefault="00F864F6" w:rsidP="00F864F6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Configurazione dei servizi di rete</w:t>
            </w:r>
          </w:p>
        </w:tc>
      </w:tr>
    </w:tbl>
    <w:p w14:paraId="6E759430" w14:textId="77777777" w:rsidR="00CA2C96" w:rsidRDefault="00CA2C96">
      <w:pPr>
        <w:rPr>
          <w:sz w:val="18"/>
          <w:szCs w:val="18"/>
        </w:rPr>
      </w:pPr>
    </w:p>
    <w:p w14:paraId="34222BDB" w14:textId="77777777" w:rsidR="00F864F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14:paraId="7B862C51" w14:textId="77777777" w:rsidR="00F864F6" w:rsidRDefault="00F864F6">
      <w:pPr>
        <w:rPr>
          <w:sz w:val="18"/>
          <w:szCs w:val="18"/>
        </w:rPr>
      </w:pPr>
    </w:p>
    <w:p w14:paraId="0A8A150E" w14:textId="77777777" w:rsidR="00F864F6" w:rsidRDefault="00F864F6">
      <w:pPr>
        <w:rPr>
          <w:sz w:val="18"/>
          <w:szCs w:val="18"/>
        </w:rPr>
      </w:pPr>
    </w:p>
    <w:p w14:paraId="0262F9C2" w14:textId="77777777" w:rsidR="00F864F6" w:rsidRDefault="00F864F6">
      <w:pPr>
        <w:rPr>
          <w:sz w:val="18"/>
          <w:szCs w:val="18"/>
        </w:rPr>
      </w:pPr>
    </w:p>
    <w:p w14:paraId="6673E550" w14:textId="77777777" w:rsidR="00F864F6" w:rsidRDefault="00F864F6">
      <w:pPr>
        <w:rPr>
          <w:sz w:val="18"/>
          <w:szCs w:val="18"/>
        </w:rPr>
      </w:pPr>
    </w:p>
    <w:p w14:paraId="7FC3D22E" w14:textId="77777777" w:rsidR="00F864F6" w:rsidRDefault="00F864F6">
      <w:pPr>
        <w:rPr>
          <w:sz w:val="18"/>
          <w:szCs w:val="18"/>
        </w:rPr>
      </w:pPr>
    </w:p>
    <w:p w14:paraId="639E9A2F" w14:textId="07310CC7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</w:t>
      </w:r>
    </w:p>
    <w:p w14:paraId="0D0BF372" w14:textId="77777777" w:rsidR="00CA2C96" w:rsidRDefault="00CA2C96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CA2C96" w14:paraId="3F87A358" w14:textId="77777777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1E8716EF" w14:textId="6A5570AA"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 xml:space="preserve">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 w14:paraId="722C1E1C" w14:textId="77777777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923C9C" w14:textId="6CAAFD9C" w:rsidR="00CA2C96" w:rsidRDefault="009D14B2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Gateway. Sistemi e Reti 3, S. Anelli, G. </w:t>
            </w:r>
            <w:proofErr w:type="spellStart"/>
            <w:r>
              <w:rPr>
                <w:rFonts w:ascii="Arial" w:hAnsi="Arial" w:cs="Arial"/>
              </w:rPr>
              <w:t>Angiani</w:t>
            </w:r>
            <w:proofErr w:type="spellEnd"/>
            <w:r>
              <w:rPr>
                <w:rFonts w:ascii="Arial" w:hAnsi="Arial" w:cs="Arial"/>
              </w:rPr>
              <w:t>, P. Macchi. Ed. Petrini</w:t>
            </w:r>
          </w:p>
        </w:tc>
      </w:tr>
    </w:tbl>
    <w:p w14:paraId="218C1887" w14:textId="61A8B27F" w:rsidR="00CA2C96" w:rsidRDefault="00CA2C96"/>
    <w:p w14:paraId="1FD4AF45" w14:textId="6A4F547C" w:rsidR="003A36C2" w:rsidRDefault="003A36C2">
      <w:r>
        <w:t>Firma degli studenti</w:t>
      </w:r>
      <w:r>
        <w:tab/>
      </w:r>
      <w:r>
        <w:tab/>
      </w:r>
      <w:r>
        <w:tab/>
      </w:r>
      <w:r>
        <w:tab/>
      </w:r>
      <w:r>
        <w:tab/>
      </w:r>
    </w:p>
    <w:sectPr w:rsidR="003A36C2">
      <w:headerReference w:type="default" r:id="rId7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6C502" w14:textId="77777777" w:rsidR="00FB44D2" w:rsidRDefault="00FB44D2">
      <w:r>
        <w:separator/>
      </w:r>
    </w:p>
  </w:endnote>
  <w:endnote w:type="continuationSeparator" w:id="0">
    <w:p w14:paraId="24D0F49D" w14:textId="77777777" w:rsidR="00FB44D2" w:rsidRDefault="00FB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4F184" w14:textId="77777777" w:rsidR="00FB44D2" w:rsidRDefault="00FB44D2">
      <w:pPr>
        <w:rPr>
          <w:sz w:val="12"/>
        </w:rPr>
      </w:pPr>
      <w:r>
        <w:separator/>
      </w:r>
    </w:p>
  </w:footnote>
  <w:footnote w:type="continuationSeparator" w:id="0">
    <w:p w14:paraId="7AFDA09C" w14:textId="77777777" w:rsidR="00FB44D2" w:rsidRDefault="00FB44D2">
      <w:pPr>
        <w:rPr>
          <w:sz w:val="12"/>
        </w:rPr>
      </w:pPr>
      <w:r>
        <w:continuationSeparator/>
      </w:r>
    </w:p>
  </w:footnote>
  <w:footnote w:id="1">
    <w:p w14:paraId="3863FF08" w14:textId="77777777"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18"/>
      <w:gridCol w:w="6383"/>
      <w:gridCol w:w="1715"/>
    </w:tblGrid>
    <w:tr w:rsidR="00CA2C96" w14:paraId="0BB180C7" w14:textId="77777777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F756909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 wp14:anchorId="1CA79D43" wp14:editId="6548E41C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64B6E83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PROGRAMMAZIONE DIDATTICA</w:t>
          </w:r>
        </w:p>
        <w:p w14:paraId="06DB752E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2B142B" w14:textId="444B391D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</w:t>
          </w:r>
          <w:r w:rsidR="00F864F6">
            <w:rPr>
              <w:rFonts w:ascii="Arial" w:hAnsi="Arial" w:cs="Arial"/>
              <w:b/>
              <w:sz w:val="22"/>
              <w:szCs w:val="22"/>
            </w:rPr>
            <w:t>4</w:t>
          </w:r>
          <w:r>
            <w:rPr>
              <w:rFonts w:ascii="Arial" w:hAnsi="Arial" w:cs="Arial"/>
              <w:b/>
              <w:sz w:val="22"/>
              <w:szCs w:val="22"/>
            </w:rPr>
            <w:t>/2</w:t>
          </w:r>
          <w:r w:rsidR="00F864F6">
            <w:rPr>
              <w:rFonts w:ascii="Arial" w:hAnsi="Arial" w:cs="Arial"/>
              <w:b/>
              <w:sz w:val="22"/>
              <w:szCs w:val="22"/>
            </w:rPr>
            <w:t>5</w:t>
          </w:r>
        </w:p>
      </w:tc>
    </w:tr>
    <w:tr w:rsidR="00CA2C96" w14:paraId="439E03B6" w14:textId="77777777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A60CE3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493BF5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8DD12B" w14:textId="77777777" w:rsidR="00CA2C96" w:rsidRDefault="00164AC6">
          <w:pPr>
            <w:widowControl w:val="0"/>
            <w:jc w:val="center"/>
          </w:pPr>
          <w:r>
            <w:rPr>
              <w:b/>
            </w:rPr>
            <w:t>Pag. 1/</w:t>
          </w:r>
          <w:r>
            <w:rPr>
              <w:rStyle w:val="Numerodipagina"/>
              <w:b/>
            </w:rPr>
            <w:t>4</w:t>
          </w:r>
        </w:p>
      </w:tc>
    </w:tr>
  </w:tbl>
  <w:p w14:paraId="20013396" w14:textId="77777777" w:rsidR="00CA2C96" w:rsidRDefault="00CA2C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437FD"/>
    <w:multiLevelType w:val="hybridMultilevel"/>
    <w:tmpl w:val="8B0A831A"/>
    <w:lvl w:ilvl="0" w:tplc="2DE037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F2C46"/>
    <w:multiLevelType w:val="hybridMultilevel"/>
    <w:tmpl w:val="86107504"/>
    <w:lvl w:ilvl="0" w:tplc="FCE46FC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287522">
    <w:abstractNumId w:val="0"/>
  </w:num>
  <w:num w:numId="2" w16cid:durableId="574171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96"/>
    <w:rsid w:val="00164AC6"/>
    <w:rsid w:val="0020456A"/>
    <w:rsid w:val="00235DDA"/>
    <w:rsid w:val="002C156F"/>
    <w:rsid w:val="002F44D2"/>
    <w:rsid w:val="003A36C2"/>
    <w:rsid w:val="003F2E8D"/>
    <w:rsid w:val="0041340B"/>
    <w:rsid w:val="005B1952"/>
    <w:rsid w:val="005E4D00"/>
    <w:rsid w:val="00657BF3"/>
    <w:rsid w:val="006953BD"/>
    <w:rsid w:val="00765CEF"/>
    <w:rsid w:val="007C226C"/>
    <w:rsid w:val="008802AC"/>
    <w:rsid w:val="009657E5"/>
    <w:rsid w:val="009D14B2"/>
    <w:rsid w:val="00B14281"/>
    <w:rsid w:val="00BB7050"/>
    <w:rsid w:val="00BD5DA2"/>
    <w:rsid w:val="00CA2C96"/>
    <w:rsid w:val="00D47C1E"/>
    <w:rsid w:val="00DE5D22"/>
    <w:rsid w:val="00E60D16"/>
    <w:rsid w:val="00EB6BD3"/>
    <w:rsid w:val="00F024B8"/>
    <w:rsid w:val="00F63435"/>
    <w:rsid w:val="00F864F6"/>
    <w:rsid w:val="00FB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5A7AF"/>
  <w15:docId w15:val="{8835FE0D-7A1B-4E87-8BC1-06F64BE3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WW-Carpredefinitoparagrafo">
    <w:name w:val="WW-Car. predefinito paragrafo"/>
    <w:qFormat/>
  </w:style>
  <w:style w:type="character" w:customStyle="1" w:styleId="Numerodipagina">
    <w:name w:val="Numero di pagina"/>
    <w:basedOn w:val="WW-Carpredefinitoparagrafo"/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  <w:style w:type="paragraph" w:styleId="Paragrafoelenco">
    <w:name w:val="List Paragraph"/>
    <w:basedOn w:val="Normale"/>
    <w:uiPriority w:val="34"/>
    <w:qFormat/>
    <w:rsid w:val="003A3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vittoria ruscito</dc:creator>
  <dc:description/>
  <cp:lastModifiedBy>pasquale cerrito</cp:lastModifiedBy>
  <cp:revision>3</cp:revision>
  <cp:lastPrinted>2022-06-04T22:07:00Z</cp:lastPrinted>
  <dcterms:created xsi:type="dcterms:W3CDTF">2025-06-03T08:10:00Z</dcterms:created>
  <dcterms:modified xsi:type="dcterms:W3CDTF">2025-06-03T08:17:00Z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